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9713D6" w14:textId="77777777" w:rsidR="005D6B28" w:rsidRDefault="00000000">
      <w:pPr>
        <w:pStyle w:val="aa"/>
      </w:pPr>
      <w:r>
        <w:t>テールゲートリフター</w:t>
      </w:r>
      <w:r>
        <w:t xml:space="preserve"> </w:t>
      </w:r>
      <w:r>
        <w:t>特別教育資料</w:t>
      </w:r>
    </w:p>
    <w:p w14:paraId="74E0BDE6" w14:textId="77777777" w:rsidR="005D6B28" w:rsidRDefault="00000000">
      <w:pPr>
        <w:pStyle w:val="1"/>
      </w:pPr>
      <w:r>
        <w:t>配布用テキスト</w:t>
      </w:r>
    </w:p>
    <w:p w14:paraId="6CE2137E" w14:textId="77777777" w:rsidR="005D6B28" w:rsidRDefault="00000000">
      <w:r>
        <w:br/>
      </w:r>
      <w:r>
        <w:t>【テールゲートリフター</w:t>
      </w:r>
      <w:r>
        <w:t xml:space="preserve"> </w:t>
      </w:r>
      <w:r>
        <w:t>配布用テキスト】</w:t>
      </w:r>
      <w:r>
        <w:br/>
      </w:r>
      <w:r>
        <w:br/>
        <w:t xml:space="preserve">1. </w:t>
      </w:r>
      <w:r>
        <w:t>テールゲートリフターとは？</w:t>
      </w:r>
      <w:r>
        <w:br/>
        <w:t xml:space="preserve">- </w:t>
      </w:r>
      <w:r>
        <w:t>テールゲートリフターは、トラックの後部に設置される昇降装置で、荷物の積み下ろし作業をサポートします。</w:t>
      </w:r>
      <w:r>
        <w:br/>
        <w:t xml:space="preserve">- </w:t>
      </w:r>
      <w:r>
        <w:t>主に油圧または電動で動作し、作業者の負担を軽減し作業効率を向上させます。</w:t>
      </w:r>
      <w:r>
        <w:br/>
      </w:r>
      <w:r>
        <w:br/>
        <w:t xml:space="preserve">2. </w:t>
      </w:r>
      <w:r>
        <w:t>テールゲートリフターの主な種類</w:t>
      </w:r>
      <w:r>
        <w:br/>
        <w:t xml:space="preserve">- </w:t>
      </w:r>
      <w:r>
        <w:t>垂直昇降式：上下に昇降するタイプ</w:t>
      </w:r>
      <w:r>
        <w:br/>
        <w:t xml:space="preserve">- </w:t>
      </w:r>
      <w:r>
        <w:t>アーム式：アームが伸びて荷物を持ち上げるタイプ</w:t>
      </w:r>
      <w:r>
        <w:br/>
        <w:t xml:space="preserve">- </w:t>
      </w:r>
      <w:r>
        <w:t>格納式（スライド式）：車体の下に収納されるタイプ</w:t>
      </w:r>
      <w:r>
        <w:br/>
      </w:r>
      <w:r>
        <w:br/>
        <w:t xml:space="preserve">3. </w:t>
      </w:r>
      <w:r>
        <w:t>テールゲートリフターの構造と作動原理</w:t>
      </w:r>
      <w:r>
        <w:br/>
        <w:t xml:space="preserve">- </w:t>
      </w:r>
      <w:r>
        <w:t>油圧式と電動式が一般的です。</w:t>
      </w:r>
      <w:r>
        <w:br/>
        <w:t xml:space="preserve">- </w:t>
      </w:r>
      <w:r>
        <w:t>操作は簡単なボタンで昇降が制御されます。</w:t>
      </w:r>
      <w:r>
        <w:br/>
        <w:t xml:space="preserve">- </w:t>
      </w:r>
      <w:r>
        <w:t>安全装置（非常停止ボタンやインターロック機構）が装備されています。</w:t>
      </w:r>
      <w:r>
        <w:br/>
      </w:r>
      <w:r>
        <w:br/>
        <w:t xml:space="preserve">4. </w:t>
      </w:r>
      <w:r>
        <w:t>作業手順の基本</w:t>
      </w:r>
      <w:r>
        <w:br/>
        <w:t xml:space="preserve">- </w:t>
      </w:r>
      <w:r>
        <w:t>荷物の準備と固定を行い、周囲の安全確認を行ってからリフト操作を始めます。</w:t>
      </w:r>
      <w:r>
        <w:br/>
        <w:t xml:space="preserve">- </w:t>
      </w:r>
      <w:r>
        <w:t>荷物を乗せた後、操作で昇降し、荷物を下ろしたら周囲確認後、リフトを格納します。</w:t>
      </w:r>
      <w:r>
        <w:br/>
      </w:r>
      <w:r>
        <w:br/>
        <w:t xml:space="preserve">5. </w:t>
      </w:r>
      <w:r>
        <w:t>事故例とその対策</w:t>
      </w:r>
      <w:r>
        <w:br/>
        <w:t xml:space="preserve">- </w:t>
      </w:r>
      <w:r>
        <w:t>荷物の転落、挟まれ事故、荷崩れ事故が発生することがあります。</w:t>
      </w:r>
      <w:r>
        <w:br/>
        <w:t xml:space="preserve">- </w:t>
      </w:r>
      <w:r>
        <w:t>事故を防ぐためには、周囲の安全確認や声かけ、指差呼称を徹底することが重要です。</w:t>
      </w:r>
      <w:r>
        <w:br/>
      </w:r>
      <w:r>
        <w:br/>
        <w:t xml:space="preserve">6. </w:t>
      </w:r>
      <w:r>
        <w:t>関係法令</w:t>
      </w:r>
      <w:r>
        <w:br/>
        <w:t xml:space="preserve">- </w:t>
      </w:r>
      <w:r>
        <w:t>労働安全衛生法第</w:t>
      </w:r>
      <w:r>
        <w:t>59</w:t>
      </w:r>
      <w:r>
        <w:t>条：特別教育の実施義務</w:t>
      </w:r>
      <w:r>
        <w:br/>
        <w:t xml:space="preserve">- </w:t>
      </w:r>
      <w:r>
        <w:t>労働安全衛生規則第</w:t>
      </w:r>
      <w:r>
        <w:t>36</w:t>
      </w:r>
      <w:r>
        <w:t>条の</w:t>
      </w:r>
      <w:r>
        <w:t>5</w:t>
      </w:r>
      <w:r>
        <w:t>号の</w:t>
      </w:r>
      <w:r>
        <w:t>4</w:t>
      </w:r>
      <w:r>
        <w:t>：対象作業の明記</w:t>
      </w:r>
      <w:r>
        <w:br/>
        <w:t xml:space="preserve">- </w:t>
      </w:r>
      <w:r>
        <w:t>昇降設備、保護帽の着用義務</w:t>
      </w:r>
      <w:r>
        <w:br/>
      </w:r>
      <w:r>
        <w:br/>
        <w:t xml:space="preserve">7. </w:t>
      </w:r>
      <w:r>
        <w:t>操作方法のポイント</w:t>
      </w:r>
      <w:r>
        <w:br/>
        <w:t xml:space="preserve">- </w:t>
      </w:r>
      <w:r>
        <w:t>始業前点検：油漏れ、操作盤、警報装置のチェック</w:t>
      </w:r>
      <w:r>
        <w:br/>
        <w:t xml:space="preserve">- </w:t>
      </w:r>
      <w:r>
        <w:t>昇降操作時の合図：必ず声かけと確認を行う</w:t>
      </w:r>
      <w:r>
        <w:br/>
      </w:r>
      <w:r>
        <w:lastRenderedPageBreak/>
        <w:t xml:space="preserve">- </w:t>
      </w:r>
      <w:r>
        <w:t>非常時対応：非常停止ボタンを確実に押せる位置で操作を行う</w:t>
      </w:r>
      <w:r>
        <w:br/>
      </w:r>
    </w:p>
    <w:p w14:paraId="3812BB31" w14:textId="77777777" w:rsidR="005D6B28" w:rsidRDefault="00000000">
      <w:pPr>
        <w:pStyle w:val="1"/>
      </w:pPr>
      <w:r>
        <w:t>理解度テスト</w:t>
      </w:r>
    </w:p>
    <w:p w14:paraId="41A4085D" w14:textId="77777777" w:rsidR="005D6B28" w:rsidRDefault="00000000">
      <w:r>
        <w:br/>
      </w:r>
      <w:r>
        <w:t>【テールゲートリフター</w:t>
      </w:r>
      <w:r>
        <w:t xml:space="preserve"> </w:t>
      </w:r>
      <w:r>
        <w:t>理解度テスト】</w:t>
      </w:r>
      <w:r>
        <w:br/>
      </w:r>
      <w:r>
        <w:br/>
        <w:t xml:space="preserve">1. </w:t>
      </w:r>
      <w:r>
        <w:t>テールゲートリフターの主な種類について正しいものを選んでください。</w:t>
      </w:r>
      <w:r>
        <w:br/>
        <w:t xml:space="preserve">a) </w:t>
      </w:r>
      <w:r>
        <w:t>垂直昇降式、アーム式、スライド式</w:t>
      </w:r>
      <w:r>
        <w:br/>
        <w:t xml:space="preserve">b) </w:t>
      </w:r>
      <w:r>
        <w:t>アーム式、ロープ式、車輪式</w:t>
      </w:r>
      <w:r>
        <w:br/>
        <w:t xml:space="preserve">c) </w:t>
      </w:r>
      <w:r>
        <w:t>格納式、電動式、空圧式</w:t>
      </w:r>
      <w:r>
        <w:br/>
      </w:r>
      <w:r>
        <w:br/>
        <w:t xml:space="preserve">2. </w:t>
      </w:r>
      <w:r>
        <w:t>テールゲートリフターの作動原理として正しいものを選んでください。</w:t>
      </w:r>
      <w:r>
        <w:br/>
        <w:t xml:space="preserve">a) </w:t>
      </w:r>
      <w:r>
        <w:t>電池で動作し、手動で操作する</w:t>
      </w:r>
      <w:r>
        <w:br/>
        <w:t xml:space="preserve">b) </w:t>
      </w:r>
      <w:r>
        <w:t>油圧または電動で動作し、簡単なボタン操作で昇降する</w:t>
      </w:r>
      <w:r>
        <w:br/>
        <w:t xml:space="preserve">c) </w:t>
      </w:r>
      <w:r>
        <w:t>風力を使って動作する</w:t>
      </w:r>
      <w:r>
        <w:br/>
      </w:r>
      <w:r>
        <w:br/>
        <w:t xml:space="preserve">3. </w:t>
      </w:r>
      <w:r>
        <w:t>作業手順で最初に行うべきことは何ですか？</w:t>
      </w:r>
      <w:r>
        <w:br/>
        <w:t xml:space="preserve">a) </w:t>
      </w:r>
      <w:r>
        <w:t>荷物をリフトに乗せる</w:t>
      </w:r>
      <w:r>
        <w:br/>
        <w:t xml:space="preserve">b) </w:t>
      </w:r>
      <w:r>
        <w:t>周囲の安全確認を行う</w:t>
      </w:r>
      <w:r>
        <w:br/>
        <w:t xml:space="preserve">c) </w:t>
      </w:r>
      <w:r>
        <w:t>リフトの電源を入れる</w:t>
      </w:r>
      <w:r>
        <w:br/>
      </w:r>
      <w:r>
        <w:br/>
        <w:t xml:space="preserve">4. </w:t>
      </w:r>
      <w:r>
        <w:t>事故を防ぐために重要な対策は何ですか？</w:t>
      </w:r>
      <w:r>
        <w:br/>
        <w:t xml:space="preserve">a) </w:t>
      </w:r>
      <w:r>
        <w:t>声かけと確認</w:t>
      </w:r>
      <w:r>
        <w:br/>
        <w:t xml:space="preserve">b) </w:t>
      </w:r>
      <w:r>
        <w:t>作業を急ぐ</w:t>
      </w:r>
      <w:r>
        <w:br/>
        <w:t xml:space="preserve">c) </w:t>
      </w:r>
      <w:r>
        <w:t>リフトのメンテナンスを省略する</w:t>
      </w:r>
      <w:r>
        <w:br/>
      </w:r>
      <w:r>
        <w:br/>
        <w:t xml:space="preserve">5. </w:t>
      </w:r>
      <w:r>
        <w:t>関係法令で定められていることとして正しいものを選んでください。</w:t>
      </w:r>
      <w:r>
        <w:br/>
        <w:t xml:space="preserve">a) </w:t>
      </w:r>
      <w:r>
        <w:t>労働安全衛生法第</w:t>
      </w:r>
      <w:r>
        <w:t>59</w:t>
      </w:r>
      <w:r>
        <w:t>条により、特別教育を実施しなければならない</w:t>
      </w:r>
      <w:r>
        <w:br/>
        <w:t xml:space="preserve">b) </w:t>
      </w:r>
      <w:r>
        <w:t>すべての労働者に対してリフトの操作方法を自由に決めることができる</w:t>
      </w:r>
      <w:r>
        <w:br/>
        <w:t xml:space="preserve">c) </w:t>
      </w:r>
      <w:r>
        <w:t>保護帽は任意で使用することができる</w:t>
      </w:r>
      <w:r>
        <w:br/>
      </w:r>
      <w:r>
        <w:br/>
        <w:t xml:space="preserve">6. </w:t>
      </w:r>
      <w:r>
        <w:t>非常時の対応方法として正しいものを選んでください。</w:t>
      </w:r>
      <w:r>
        <w:br/>
        <w:t xml:space="preserve">a) </w:t>
      </w:r>
      <w:r>
        <w:t>操作中の停止ボタンは無視して作業を続ける</w:t>
      </w:r>
      <w:r>
        <w:br/>
        <w:t xml:space="preserve">b) </w:t>
      </w:r>
      <w:r>
        <w:t>非常停止ボタンの位置を確認し、確実に操作する</w:t>
      </w:r>
      <w:r>
        <w:br/>
        <w:t xml:space="preserve">c) </w:t>
      </w:r>
      <w:r>
        <w:t>作業が完了するまで非常停止ボタンを使用しない</w:t>
      </w:r>
      <w:r>
        <w:br/>
      </w:r>
      <w:r>
        <w:br/>
        <w:t xml:space="preserve">7. </w:t>
      </w:r>
      <w:r>
        <w:t>次のうち、テールゲートリフターの作業前に行うべき点検項目として正しいものを選んでください。</w:t>
      </w:r>
      <w:r>
        <w:br/>
      </w:r>
      <w:r>
        <w:lastRenderedPageBreak/>
        <w:t xml:space="preserve">a) </w:t>
      </w:r>
      <w:r>
        <w:t>リフトの外観チェックのみ</w:t>
      </w:r>
      <w:r>
        <w:br/>
        <w:t xml:space="preserve">b) </w:t>
      </w:r>
      <w:r>
        <w:t>操作盤、油漏れ、警報装置の確認</w:t>
      </w:r>
      <w:r>
        <w:br/>
        <w:t xml:space="preserve">c) </w:t>
      </w:r>
      <w:r>
        <w:t>作業者の作業着がきちんとしているかの確認</w:t>
      </w:r>
      <w:r>
        <w:br/>
      </w:r>
      <w:r>
        <w:br/>
      </w:r>
      <w:r>
        <w:t>【記述問題】</w:t>
      </w:r>
      <w:r>
        <w:br/>
        <w:t xml:space="preserve">8. </w:t>
      </w:r>
      <w:r>
        <w:t>テールゲートリフターを使用する際に気を付けるべき点を</w:t>
      </w:r>
      <w:r>
        <w:t>3</w:t>
      </w:r>
      <w:r>
        <w:t>つ挙げてください。</w:t>
      </w:r>
      <w:r>
        <w:br/>
      </w:r>
    </w:p>
    <w:sectPr w:rsidR="005D6B28"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num w:numId="1" w16cid:durableId="179046494">
    <w:abstractNumId w:val="8"/>
  </w:num>
  <w:num w:numId="2" w16cid:durableId="752512770">
    <w:abstractNumId w:val="6"/>
  </w:num>
  <w:num w:numId="3" w16cid:durableId="599604930">
    <w:abstractNumId w:val="5"/>
  </w:num>
  <w:num w:numId="4" w16cid:durableId="1110902309">
    <w:abstractNumId w:val="4"/>
  </w:num>
  <w:num w:numId="5" w16cid:durableId="1405681772">
    <w:abstractNumId w:val="7"/>
  </w:num>
  <w:num w:numId="6" w16cid:durableId="906569264">
    <w:abstractNumId w:val="3"/>
  </w:num>
  <w:num w:numId="7" w16cid:durableId="740718220">
    <w:abstractNumId w:val="2"/>
  </w:num>
  <w:num w:numId="8" w16cid:durableId="1149516903">
    <w:abstractNumId w:val="1"/>
  </w:num>
  <w:num w:numId="9" w16cid:durableId="663241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1910"/>
    <w:rsid w:val="0006063C"/>
    <w:rsid w:val="0015074B"/>
    <w:rsid w:val="0029639D"/>
    <w:rsid w:val="00326F90"/>
    <w:rsid w:val="005D6B28"/>
    <w:rsid w:val="00AA1D8D"/>
    <w:rsid w:val="00B47730"/>
    <w:rsid w:val="00C639FF"/>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2787D1B"/>
  <w14:defaultImageDpi w14:val="300"/>
  <w15:docId w15:val="{273B128D-1C40-4A1F-9388-11FA4B333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FC693F"/>
  </w:style>
  <w:style w:type="paragraph" w:styleId="1">
    <w:name w:val="heading 1"/>
    <w:basedOn w:val="a1"/>
    <w:next w:val="a1"/>
    <w:link w:val="10"/>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1">
    <w:name w:val="heading 2"/>
    <w:basedOn w:val="a1"/>
    <w:next w:val="a1"/>
    <w:link w:val="22"/>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1">
    <w:name w:val="heading 3"/>
    <w:basedOn w:val="a1"/>
    <w:next w:val="a1"/>
    <w:link w:val="32"/>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1"/>
    <w:next w:val="a1"/>
    <w:link w:val="50"/>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1"/>
    <w:next w:val="a1"/>
    <w:link w:val="60"/>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1"/>
    <w:next w:val="a1"/>
    <w:link w:val="70"/>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1"/>
    <w:next w:val="a1"/>
    <w:link w:val="80"/>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1"/>
    <w:next w:val="a1"/>
    <w:link w:val="90"/>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1"/>
    <w:link w:val="a6"/>
    <w:uiPriority w:val="99"/>
    <w:unhideWhenUsed/>
    <w:rsid w:val="00E618BF"/>
    <w:pPr>
      <w:tabs>
        <w:tab w:val="center" w:pos="4680"/>
        <w:tab w:val="right" w:pos="9360"/>
      </w:tabs>
      <w:spacing w:after="0" w:line="240" w:lineRule="auto"/>
    </w:pPr>
  </w:style>
  <w:style w:type="character" w:customStyle="1" w:styleId="a6">
    <w:name w:val="ヘッダー (文字)"/>
    <w:basedOn w:val="a2"/>
    <w:link w:val="a5"/>
    <w:uiPriority w:val="99"/>
    <w:rsid w:val="00E618BF"/>
  </w:style>
  <w:style w:type="paragraph" w:styleId="a7">
    <w:name w:val="footer"/>
    <w:basedOn w:val="a1"/>
    <w:link w:val="a8"/>
    <w:uiPriority w:val="99"/>
    <w:unhideWhenUsed/>
    <w:rsid w:val="00E618BF"/>
    <w:pPr>
      <w:tabs>
        <w:tab w:val="center" w:pos="4680"/>
        <w:tab w:val="right" w:pos="9360"/>
      </w:tabs>
      <w:spacing w:after="0" w:line="240" w:lineRule="auto"/>
    </w:pPr>
  </w:style>
  <w:style w:type="character" w:customStyle="1" w:styleId="a8">
    <w:name w:val="フッター (文字)"/>
    <w:basedOn w:val="a2"/>
    <w:link w:val="a7"/>
    <w:uiPriority w:val="99"/>
    <w:rsid w:val="00E618BF"/>
  </w:style>
  <w:style w:type="paragraph" w:styleId="a9">
    <w:name w:val="No Spacing"/>
    <w:uiPriority w:val="1"/>
    <w:qFormat/>
    <w:rsid w:val="00FC693F"/>
    <w:pPr>
      <w:spacing w:after="0" w:line="240" w:lineRule="auto"/>
    </w:pPr>
  </w:style>
  <w:style w:type="character" w:customStyle="1" w:styleId="10">
    <w:name w:val="見出し 1 (文字)"/>
    <w:basedOn w:val="a2"/>
    <w:link w:val="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22">
    <w:name w:val="見出し 2 (文字)"/>
    <w:basedOn w:val="a2"/>
    <w:link w:val="21"/>
    <w:uiPriority w:val="9"/>
    <w:rsid w:val="00FC693F"/>
    <w:rPr>
      <w:rFonts w:asciiTheme="majorHAnsi" w:eastAsiaTheme="majorEastAsia" w:hAnsiTheme="majorHAnsi" w:cstheme="majorBidi"/>
      <w:b/>
      <w:bCs/>
      <w:color w:val="4F81BD" w:themeColor="accent1"/>
      <w:sz w:val="26"/>
      <w:szCs w:val="26"/>
    </w:rPr>
  </w:style>
  <w:style w:type="character" w:customStyle="1" w:styleId="32">
    <w:name w:val="見出し 3 (文字)"/>
    <w:basedOn w:val="a2"/>
    <w:link w:val="31"/>
    <w:uiPriority w:val="9"/>
    <w:rsid w:val="00FC693F"/>
    <w:rPr>
      <w:rFonts w:asciiTheme="majorHAnsi" w:eastAsiaTheme="majorEastAsia" w:hAnsiTheme="majorHAnsi" w:cstheme="majorBidi"/>
      <w:b/>
      <w:bCs/>
      <w:color w:val="4F81BD" w:themeColor="accent1"/>
    </w:rPr>
  </w:style>
  <w:style w:type="paragraph" w:styleId="aa">
    <w:name w:val="Title"/>
    <w:basedOn w:val="a1"/>
    <w:next w:val="a1"/>
    <w:link w:val="ab"/>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b">
    <w:name w:val="表題 (文字)"/>
    <w:basedOn w:val="a2"/>
    <w:link w:val="aa"/>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ac">
    <w:name w:val="Subtitle"/>
    <w:basedOn w:val="a1"/>
    <w:next w:val="a1"/>
    <w:link w:val="ad"/>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d">
    <w:name w:val="副題 (文字)"/>
    <w:basedOn w:val="a2"/>
    <w:link w:val="ac"/>
    <w:uiPriority w:val="11"/>
    <w:rsid w:val="00FC693F"/>
    <w:rPr>
      <w:rFonts w:asciiTheme="majorHAnsi" w:eastAsiaTheme="majorEastAsia" w:hAnsiTheme="majorHAnsi" w:cstheme="majorBidi"/>
      <w:i/>
      <w:iCs/>
      <w:color w:val="4F81BD" w:themeColor="accent1"/>
      <w:spacing w:val="15"/>
      <w:sz w:val="24"/>
      <w:szCs w:val="24"/>
    </w:rPr>
  </w:style>
  <w:style w:type="paragraph" w:styleId="ae">
    <w:name w:val="List Paragraph"/>
    <w:basedOn w:val="a1"/>
    <w:uiPriority w:val="34"/>
    <w:qFormat/>
    <w:rsid w:val="00FC693F"/>
    <w:pPr>
      <w:ind w:left="720"/>
      <w:contextualSpacing/>
    </w:pPr>
  </w:style>
  <w:style w:type="paragraph" w:styleId="af">
    <w:name w:val="Body Text"/>
    <w:basedOn w:val="a1"/>
    <w:link w:val="af0"/>
    <w:uiPriority w:val="99"/>
    <w:unhideWhenUsed/>
    <w:rsid w:val="00AA1D8D"/>
    <w:pPr>
      <w:spacing w:after="120"/>
    </w:pPr>
  </w:style>
  <w:style w:type="character" w:customStyle="1" w:styleId="af0">
    <w:name w:val="本文 (文字)"/>
    <w:basedOn w:val="a2"/>
    <w:link w:val="af"/>
    <w:uiPriority w:val="99"/>
    <w:rsid w:val="00AA1D8D"/>
  </w:style>
  <w:style w:type="paragraph" w:styleId="23">
    <w:name w:val="Body Text 2"/>
    <w:basedOn w:val="a1"/>
    <w:link w:val="24"/>
    <w:uiPriority w:val="99"/>
    <w:unhideWhenUsed/>
    <w:rsid w:val="00AA1D8D"/>
    <w:pPr>
      <w:spacing w:after="120" w:line="480" w:lineRule="auto"/>
    </w:pPr>
  </w:style>
  <w:style w:type="character" w:customStyle="1" w:styleId="24">
    <w:name w:val="本文 2 (文字)"/>
    <w:basedOn w:val="a2"/>
    <w:link w:val="23"/>
    <w:uiPriority w:val="99"/>
    <w:rsid w:val="00AA1D8D"/>
  </w:style>
  <w:style w:type="paragraph" w:styleId="33">
    <w:name w:val="Body Text 3"/>
    <w:basedOn w:val="a1"/>
    <w:link w:val="34"/>
    <w:uiPriority w:val="99"/>
    <w:unhideWhenUsed/>
    <w:rsid w:val="00AA1D8D"/>
    <w:pPr>
      <w:spacing w:after="120"/>
    </w:pPr>
    <w:rPr>
      <w:sz w:val="16"/>
      <w:szCs w:val="16"/>
    </w:rPr>
  </w:style>
  <w:style w:type="character" w:customStyle="1" w:styleId="34">
    <w:name w:val="本文 3 (文字)"/>
    <w:basedOn w:val="a2"/>
    <w:link w:val="33"/>
    <w:uiPriority w:val="99"/>
    <w:rsid w:val="00AA1D8D"/>
    <w:rPr>
      <w:sz w:val="16"/>
      <w:szCs w:val="16"/>
    </w:rPr>
  </w:style>
  <w:style w:type="paragraph" w:styleId="af1">
    <w:name w:val="List"/>
    <w:basedOn w:val="a1"/>
    <w:uiPriority w:val="99"/>
    <w:unhideWhenUsed/>
    <w:rsid w:val="00AA1D8D"/>
    <w:pPr>
      <w:ind w:left="360" w:hanging="360"/>
      <w:contextualSpacing/>
    </w:pPr>
  </w:style>
  <w:style w:type="paragraph" w:styleId="25">
    <w:name w:val="List 2"/>
    <w:basedOn w:val="a1"/>
    <w:uiPriority w:val="99"/>
    <w:unhideWhenUsed/>
    <w:rsid w:val="00326F90"/>
    <w:pPr>
      <w:ind w:left="720" w:hanging="360"/>
      <w:contextualSpacing/>
    </w:pPr>
  </w:style>
  <w:style w:type="paragraph" w:styleId="35">
    <w:name w:val="List 3"/>
    <w:basedOn w:val="a1"/>
    <w:uiPriority w:val="99"/>
    <w:unhideWhenUsed/>
    <w:rsid w:val="00326F90"/>
    <w:pPr>
      <w:ind w:left="1080" w:hanging="360"/>
      <w:contextualSpacing/>
    </w:pPr>
  </w:style>
  <w:style w:type="paragraph" w:styleId="a0">
    <w:name w:val="List Bullet"/>
    <w:basedOn w:val="a1"/>
    <w:uiPriority w:val="99"/>
    <w:unhideWhenUsed/>
    <w:rsid w:val="00326F90"/>
    <w:pPr>
      <w:numPr>
        <w:numId w:val="1"/>
      </w:numPr>
      <w:contextualSpacing/>
    </w:pPr>
  </w:style>
  <w:style w:type="paragraph" w:styleId="20">
    <w:name w:val="List Bullet 2"/>
    <w:basedOn w:val="a1"/>
    <w:uiPriority w:val="99"/>
    <w:unhideWhenUsed/>
    <w:rsid w:val="00326F90"/>
    <w:pPr>
      <w:numPr>
        <w:numId w:val="2"/>
      </w:numPr>
      <w:contextualSpacing/>
    </w:pPr>
  </w:style>
  <w:style w:type="paragraph" w:styleId="30">
    <w:name w:val="List Bullet 3"/>
    <w:basedOn w:val="a1"/>
    <w:uiPriority w:val="99"/>
    <w:unhideWhenUsed/>
    <w:rsid w:val="00326F90"/>
    <w:pPr>
      <w:numPr>
        <w:numId w:val="3"/>
      </w:numPr>
      <w:contextualSpacing/>
    </w:pPr>
  </w:style>
  <w:style w:type="paragraph" w:styleId="a">
    <w:name w:val="List Number"/>
    <w:basedOn w:val="a1"/>
    <w:uiPriority w:val="99"/>
    <w:unhideWhenUsed/>
    <w:rsid w:val="00326F90"/>
    <w:pPr>
      <w:numPr>
        <w:numId w:val="5"/>
      </w:numPr>
      <w:contextualSpacing/>
    </w:pPr>
  </w:style>
  <w:style w:type="paragraph" w:styleId="2">
    <w:name w:val="List Number 2"/>
    <w:basedOn w:val="a1"/>
    <w:uiPriority w:val="99"/>
    <w:unhideWhenUsed/>
    <w:rsid w:val="0029639D"/>
    <w:pPr>
      <w:numPr>
        <w:numId w:val="6"/>
      </w:numPr>
      <w:contextualSpacing/>
    </w:pPr>
  </w:style>
  <w:style w:type="paragraph" w:styleId="3">
    <w:name w:val="List Number 3"/>
    <w:basedOn w:val="a1"/>
    <w:uiPriority w:val="99"/>
    <w:unhideWhenUsed/>
    <w:rsid w:val="0029639D"/>
    <w:pPr>
      <w:numPr>
        <w:numId w:val="7"/>
      </w:numPr>
      <w:contextualSpacing/>
    </w:pPr>
  </w:style>
  <w:style w:type="paragraph" w:styleId="af2">
    <w:name w:val="List Continue"/>
    <w:basedOn w:val="a1"/>
    <w:uiPriority w:val="99"/>
    <w:unhideWhenUsed/>
    <w:rsid w:val="0029639D"/>
    <w:pPr>
      <w:spacing w:after="120"/>
      <w:ind w:left="360"/>
      <w:contextualSpacing/>
    </w:pPr>
  </w:style>
  <w:style w:type="paragraph" w:styleId="26">
    <w:name w:val="List Continue 2"/>
    <w:basedOn w:val="a1"/>
    <w:uiPriority w:val="99"/>
    <w:unhideWhenUsed/>
    <w:rsid w:val="0029639D"/>
    <w:pPr>
      <w:spacing w:after="120"/>
      <w:ind w:left="720"/>
      <w:contextualSpacing/>
    </w:pPr>
  </w:style>
  <w:style w:type="paragraph" w:styleId="36">
    <w:name w:val="List Continue 3"/>
    <w:basedOn w:val="a1"/>
    <w:uiPriority w:val="99"/>
    <w:unhideWhenUsed/>
    <w:rsid w:val="0029639D"/>
    <w:pPr>
      <w:spacing w:after="120"/>
      <w:ind w:left="1080"/>
      <w:contextualSpacing/>
    </w:pPr>
  </w:style>
  <w:style w:type="paragraph" w:styleId="af3">
    <w:name w:val="macro"/>
    <w:link w:val="af4"/>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af4">
    <w:name w:val="マクロ文字列 (文字)"/>
    <w:basedOn w:val="a2"/>
    <w:link w:val="af3"/>
    <w:uiPriority w:val="99"/>
    <w:rsid w:val="0029639D"/>
    <w:rPr>
      <w:rFonts w:ascii="Courier" w:hAnsi="Courier"/>
      <w:sz w:val="20"/>
      <w:szCs w:val="20"/>
    </w:rPr>
  </w:style>
  <w:style w:type="paragraph" w:styleId="af5">
    <w:name w:val="Quote"/>
    <w:basedOn w:val="a1"/>
    <w:next w:val="a1"/>
    <w:link w:val="af6"/>
    <w:uiPriority w:val="29"/>
    <w:qFormat/>
    <w:rsid w:val="00FC693F"/>
    <w:rPr>
      <w:i/>
      <w:iCs/>
      <w:color w:val="000000" w:themeColor="text1"/>
    </w:rPr>
  </w:style>
  <w:style w:type="character" w:customStyle="1" w:styleId="af6">
    <w:name w:val="引用文 (文字)"/>
    <w:basedOn w:val="a2"/>
    <w:link w:val="af5"/>
    <w:uiPriority w:val="29"/>
    <w:rsid w:val="00FC693F"/>
    <w:rPr>
      <w:i/>
      <w:iCs/>
      <w:color w:val="000000" w:themeColor="text1"/>
    </w:rPr>
  </w:style>
  <w:style w:type="character" w:customStyle="1" w:styleId="40">
    <w:name w:val="見出し 4 (文字)"/>
    <w:basedOn w:val="a2"/>
    <w:link w:val="4"/>
    <w:uiPriority w:val="9"/>
    <w:semiHidden/>
    <w:rsid w:val="00FC693F"/>
    <w:rPr>
      <w:rFonts w:asciiTheme="majorHAnsi" w:eastAsiaTheme="majorEastAsia" w:hAnsiTheme="majorHAnsi" w:cstheme="majorBidi"/>
      <w:b/>
      <w:bCs/>
      <w:i/>
      <w:iCs/>
      <w:color w:val="4F81BD" w:themeColor="accent1"/>
    </w:rPr>
  </w:style>
  <w:style w:type="character" w:customStyle="1" w:styleId="50">
    <w:name w:val="見出し 5 (文字)"/>
    <w:basedOn w:val="a2"/>
    <w:link w:val="5"/>
    <w:uiPriority w:val="9"/>
    <w:semiHidden/>
    <w:rsid w:val="00FC693F"/>
    <w:rPr>
      <w:rFonts w:asciiTheme="majorHAnsi" w:eastAsiaTheme="majorEastAsia" w:hAnsiTheme="majorHAnsi" w:cstheme="majorBidi"/>
      <w:color w:val="243F60" w:themeColor="accent1" w:themeShade="7F"/>
    </w:rPr>
  </w:style>
  <w:style w:type="character" w:customStyle="1" w:styleId="60">
    <w:name w:val="見出し 6 (文字)"/>
    <w:basedOn w:val="a2"/>
    <w:link w:val="6"/>
    <w:uiPriority w:val="9"/>
    <w:semiHidden/>
    <w:rsid w:val="00FC693F"/>
    <w:rPr>
      <w:rFonts w:asciiTheme="majorHAnsi" w:eastAsiaTheme="majorEastAsia" w:hAnsiTheme="majorHAnsi" w:cstheme="majorBidi"/>
      <w:i/>
      <w:iCs/>
      <w:color w:val="243F60" w:themeColor="accent1" w:themeShade="7F"/>
    </w:rPr>
  </w:style>
  <w:style w:type="character" w:customStyle="1" w:styleId="70">
    <w:name w:val="見出し 7 (文字)"/>
    <w:basedOn w:val="a2"/>
    <w:link w:val="7"/>
    <w:uiPriority w:val="9"/>
    <w:semiHidden/>
    <w:rsid w:val="00FC693F"/>
    <w:rPr>
      <w:rFonts w:asciiTheme="majorHAnsi" w:eastAsiaTheme="majorEastAsia" w:hAnsiTheme="majorHAnsi" w:cstheme="majorBidi"/>
      <w:i/>
      <w:iCs/>
      <w:color w:val="404040" w:themeColor="text1" w:themeTint="BF"/>
    </w:rPr>
  </w:style>
  <w:style w:type="character" w:customStyle="1" w:styleId="80">
    <w:name w:val="見出し 8 (文字)"/>
    <w:basedOn w:val="a2"/>
    <w:link w:val="8"/>
    <w:uiPriority w:val="9"/>
    <w:semiHidden/>
    <w:rsid w:val="00FC693F"/>
    <w:rPr>
      <w:rFonts w:asciiTheme="majorHAnsi" w:eastAsiaTheme="majorEastAsia" w:hAnsiTheme="majorHAnsi" w:cstheme="majorBidi"/>
      <w:color w:val="4F81BD" w:themeColor="accent1"/>
      <w:sz w:val="20"/>
      <w:szCs w:val="20"/>
    </w:rPr>
  </w:style>
  <w:style w:type="character" w:customStyle="1" w:styleId="90">
    <w:name w:val="見出し 9 (文字)"/>
    <w:basedOn w:val="a2"/>
    <w:link w:val="9"/>
    <w:uiPriority w:val="9"/>
    <w:semiHidden/>
    <w:rsid w:val="00FC693F"/>
    <w:rPr>
      <w:rFonts w:asciiTheme="majorHAnsi" w:eastAsiaTheme="majorEastAsia" w:hAnsiTheme="majorHAnsi" w:cstheme="majorBidi"/>
      <w:i/>
      <w:iCs/>
      <w:color w:val="404040" w:themeColor="text1" w:themeTint="BF"/>
      <w:sz w:val="20"/>
      <w:szCs w:val="20"/>
    </w:rPr>
  </w:style>
  <w:style w:type="paragraph" w:styleId="af7">
    <w:name w:val="caption"/>
    <w:basedOn w:val="a1"/>
    <w:next w:val="a1"/>
    <w:uiPriority w:val="35"/>
    <w:semiHidden/>
    <w:unhideWhenUsed/>
    <w:qFormat/>
    <w:rsid w:val="00FC693F"/>
    <w:pPr>
      <w:spacing w:line="240" w:lineRule="auto"/>
    </w:pPr>
    <w:rPr>
      <w:b/>
      <w:bCs/>
      <w:color w:val="4F81BD" w:themeColor="accent1"/>
      <w:sz w:val="18"/>
      <w:szCs w:val="18"/>
    </w:rPr>
  </w:style>
  <w:style w:type="character" w:styleId="af8">
    <w:name w:val="Strong"/>
    <w:basedOn w:val="a2"/>
    <w:uiPriority w:val="22"/>
    <w:qFormat/>
    <w:rsid w:val="00FC693F"/>
    <w:rPr>
      <w:b/>
      <w:bCs/>
    </w:rPr>
  </w:style>
  <w:style w:type="character" w:styleId="af9">
    <w:name w:val="Emphasis"/>
    <w:basedOn w:val="a2"/>
    <w:uiPriority w:val="20"/>
    <w:qFormat/>
    <w:rsid w:val="00FC693F"/>
    <w:rPr>
      <w:i/>
      <w:iCs/>
    </w:rPr>
  </w:style>
  <w:style w:type="paragraph" w:styleId="27">
    <w:name w:val="Intense Quote"/>
    <w:basedOn w:val="a1"/>
    <w:next w:val="a1"/>
    <w:link w:val="28"/>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28">
    <w:name w:val="引用文 2 (文字)"/>
    <w:basedOn w:val="a2"/>
    <w:link w:val="27"/>
    <w:uiPriority w:val="30"/>
    <w:rsid w:val="00FC693F"/>
    <w:rPr>
      <w:b/>
      <w:bCs/>
      <w:i/>
      <w:iCs/>
      <w:color w:val="4F81BD" w:themeColor="accent1"/>
    </w:rPr>
  </w:style>
  <w:style w:type="character" w:styleId="afa">
    <w:name w:val="Subtle Emphasis"/>
    <w:basedOn w:val="a2"/>
    <w:uiPriority w:val="19"/>
    <w:qFormat/>
    <w:rsid w:val="00FC693F"/>
    <w:rPr>
      <w:i/>
      <w:iCs/>
      <w:color w:val="808080" w:themeColor="text1" w:themeTint="7F"/>
    </w:rPr>
  </w:style>
  <w:style w:type="character" w:styleId="29">
    <w:name w:val="Intense Emphasis"/>
    <w:basedOn w:val="a2"/>
    <w:uiPriority w:val="21"/>
    <w:qFormat/>
    <w:rsid w:val="00FC693F"/>
    <w:rPr>
      <w:b/>
      <w:bCs/>
      <w:i/>
      <w:iCs/>
      <w:color w:val="4F81BD" w:themeColor="accent1"/>
    </w:rPr>
  </w:style>
  <w:style w:type="character" w:styleId="afb">
    <w:name w:val="Subtle Reference"/>
    <w:basedOn w:val="a2"/>
    <w:uiPriority w:val="31"/>
    <w:qFormat/>
    <w:rsid w:val="00FC693F"/>
    <w:rPr>
      <w:smallCaps/>
      <w:color w:val="C0504D" w:themeColor="accent2"/>
      <w:u w:val="single"/>
    </w:rPr>
  </w:style>
  <w:style w:type="character" w:styleId="2a">
    <w:name w:val="Intense Reference"/>
    <w:basedOn w:val="a2"/>
    <w:uiPriority w:val="32"/>
    <w:qFormat/>
    <w:rsid w:val="00FC693F"/>
    <w:rPr>
      <w:b/>
      <w:bCs/>
      <w:smallCaps/>
      <w:color w:val="C0504D" w:themeColor="accent2"/>
      <w:spacing w:val="5"/>
      <w:u w:val="single"/>
    </w:rPr>
  </w:style>
  <w:style w:type="character" w:styleId="afc">
    <w:name w:val="Book Title"/>
    <w:basedOn w:val="a2"/>
    <w:uiPriority w:val="33"/>
    <w:qFormat/>
    <w:rsid w:val="00FC693F"/>
    <w:rPr>
      <w:b/>
      <w:bCs/>
      <w:smallCaps/>
      <w:spacing w:val="5"/>
    </w:rPr>
  </w:style>
  <w:style w:type="paragraph" w:styleId="afd">
    <w:name w:val="TOC Heading"/>
    <w:basedOn w:val="1"/>
    <w:next w:val="a1"/>
    <w:uiPriority w:val="39"/>
    <w:semiHidden/>
    <w:unhideWhenUsed/>
    <w:qFormat/>
    <w:rsid w:val="00FC693F"/>
    <w:pPr>
      <w:outlineLvl w:val="9"/>
    </w:pPr>
  </w:style>
  <w:style w:type="table" w:styleId="afe">
    <w:name w:val="Table Grid"/>
    <w:basedOn w:val="a3"/>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1">
    <w:name w:val="Light Shading"/>
    <w:basedOn w:val="a3"/>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2">
    <w:name w:val="Light Shading Accent 1"/>
    <w:basedOn w:val="a3"/>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13">
    <w:name w:val="Light Shading Accent 2"/>
    <w:basedOn w:val="a3"/>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14">
    <w:name w:val="Light Shading Accent 3"/>
    <w:basedOn w:val="a3"/>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15">
    <w:name w:val="Light Shading Accent 4"/>
    <w:basedOn w:val="a3"/>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16">
    <w:name w:val="Light Shading Accent 5"/>
    <w:basedOn w:val="a3"/>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7">
    <w:name w:val="Light Shading Accent 6"/>
    <w:basedOn w:val="a3"/>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2b">
    <w:name w:val="Light List"/>
    <w:basedOn w:val="a3"/>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c">
    <w:name w:val="Light List Accent 1"/>
    <w:basedOn w:val="a3"/>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d">
    <w:name w:val="Light List Accent 2"/>
    <w:basedOn w:val="a3"/>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2e">
    <w:name w:val="Light List Accent 3"/>
    <w:basedOn w:val="a3"/>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f">
    <w:name w:val="Light List Accent 4"/>
    <w:basedOn w:val="a3"/>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2f0">
    <w:name w:val="Light List Accent 5"/>
    <w:basedOn w:val="a3"/>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2f1">
    <w:name w:val="Light List Accent 6"/>
    <w:basedOn w:val="a3"/>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37">
    <w:name w:val="Light Grid"/>
    <w:basedOn w:val="a3"/>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8">
    <w:name w:val="Light Grid Accent 1"/>
    <w:basedOn w:val="a3"/>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39">
    <w:name w:val="Light Grid Accent 2"/>
    <w:basedOn w:val="a3"/>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a">
    <w:name w:val="Light Grid Accent 3"/>
    <w:basedOn w:val="a3"/>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3b">
    <w:name w:val="Light Grid Accent 4"/>
    <w:basedOn w:val="a3"/>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3c">
    <w:name w:val="Light Grid Accent 5"/>
    <w:basedOn w:val="a3"/>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3d">
    <w:name w:val="Light Grid Accent 6"/>
    <w:basedOn w:val="a3"/>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41">
    <w:name w:val="Medium Shading 1"/>
    <w:basedOn w:val="a3"/>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2">
    <w:name w:val="Medium Shading 1 Accent 1"/>
    <w:basedOn w:val="a3"/>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43">
    <w:name w:val="Medium Shading 1 Accent 2"/>
    <w:basedOn w:val="a3"/>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44">
    <w:name w:val="Medium Shading 1 Accent 3"/>
    <w:basedOn w:val="a3"/>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45">
    <w:name w:val="Medium Shading 1 Accent 4"/>
    <w:basedOn w:val="a3"/>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46">
    <w:name w:val="Medium Shading 1 Accent 5"/>
    <w:basedOn w:val="a3"/>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47">
    <w:name w:val="Medium Shading 1 Accent 6"/>
    <w:basedOn w:val="a3"/>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51">
    <w:name w:val="Medium Shading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2">
    <w:name w:val="Medium Shading 2 Accent 1"/>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3">
    <w:name w:val="Medium Shading 2 Accent 2"/>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4">
    <w:name w:val="Medium Shading 2 Accent 3"/>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5">
    <w:name w:val="Medium Shading 2 Accent 4"/>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6">
    <w:name w:val="Medium Shading 2 Accent 5"/>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7">
    <w:name w:val="Medium Shading 2 Accent 6"/>
    <w:basedOn w:val="a3"/>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61">
    <w:name w:val="Medium List 1"/>
    <w:basedOn w:val="a3"/>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2">
    <w:name w:val="Medium List 1 Accent 1"/>
    <w:basedOn w:val="a3"/>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3">
    <w:name w:val="Medium List 1 Accent 2"/>
    <w:basedOn w:val="a3"/>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64">
    <w:name w:val="Medium List 1 Accent 3"/>
    <w:basedOn w:val="a3"/>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65">
    <w:name w:val="Medium List 1 Accent 4"/>
    <w:basedOn w:val="a3"/>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66">
    <w:name w:val="Medium List 1 Accent 5"/>
    <w:basedOn w:val="a3"/>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67">
    <w:name w:val="Medium List 1 Accent 6"/>
    <w:basedOn w:val="a3"/>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71">
    <w:name w:val="Medium Lis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2">
    <w:name w:val="Medium List 2 Accent 1"/>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2"/>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3"/>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4"/>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5"/>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6"/>
    <w:basedOn w:val="a3"/>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a3"/>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2">
    <w:name w:val="Medium Grid 1 Accent 1"/>
    <w:basedOn w:val="a3"/>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83">
    <w:name w:val="Medium Grid 1 Accent 2"/>
    <w:basedOn w:val="a3"/>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a3"/>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a3"/>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a3"/>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a3"/>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91">
    <w:name w:val="Medium Grid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2">
    <w:name w:val="Medium Grid 2 Accent 1"/>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93">
    <w:name w:val="Medium Grid 2 Accent 2"/>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94">
    <w:name w:val="Medium Grid 2 Accent 3"/>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95">
    <w:name w:val="Medium Grid 2 Accent 4"/>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96">
    <w:name w:val="Medium Grid 2 Accent 5"/>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97">
    <w:name w:val="Medium Grid 2 Accent 6"/>
    <w:basedOn w:val="a3"/>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100">
    <w:name w:val="Medium Grid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102">
    <w:name w:val="Medium Grid 3 Accent 2"/>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103">
    <w:name w:val="Medium Grid 3 Accent 3"/>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104">
    <w:name w:val="Medium Grid 3 Accent 4"/>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105">
    <w:name w:val="Medium Grid 3 Accent 5"/>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106">
    <w:name w:val="Medium Grid 3 Accent 6"/>
    <w:basedOn w:val="a3"/>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110">
    <w:name w:val="Dark List"/>
    <w:basedOn w:val="a3"/>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3"/>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112">
    <w:name w:val="Dark List Accent 2"/>
    <w:basedOn w:val="a3"/>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113">
    <w:name w:val="Dark List Accent 3"/>
    <w:basedOn w:val="a3"/>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14">
    <w:name w:val="Dark List Accent 4"/>
    <w:basedOn w:val="a3"/>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15">
    <w:name w:val="Dark List Accent 5"/>
    <w:basedOn w:val="a3"/>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16">
    <w:name w:val="Dark List Accent 6"/>
    <w:basedOn w:val="a3"/>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120">
    <w:name w:val="Colorful Shading"/>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3"/>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3"/>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24">
    <w:name w:val="Colorful Shading Accent 4"/>
    <w:basedOn w:val="a3"/>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3"/>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3"/>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130">
    <w:name w:val="Colorful List"/>
    <w:basedOn w:val="a3"/>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3"/>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32">
    <w:name w:val="Colorful List Accent 2"/>
    <w:basedOn w:val="a3"/>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133">
    <w:name w:val="Colorful List Accent 3"/>
    <w:basedOn w:val="a3"/>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34">
    <w:name w:val="Colorful List Accent 4"/>
    <w:basedOn w:val="a3"/>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35">
    <w:name w:val="Colorful List Accent 5"/>
    <w:basedOn w:val="a3"/>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136">
    <w:name w:val="Colorful List Accent 6"/>
    <w:basedOn w:val="a3"/>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140">
    <w:name w:val="Colorful Grid"/>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42">
    <w:name w:val="Colorful Grid Accent 2"/>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43">
    <w:name w:val="Colorful Grid Accent 3"/>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4">
    <w:name w:val="Colorful Grid Accent 4"/>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45">
    <w:name w:val="Colorful Grid Accent 5"/>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46">
    <w:name w:val="Colorful Grid Accent 6"/>
    <w:basedOn w:val="a3"/>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214</Words>
  <Characters>1225</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1437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user</cp:lastModifiedBy>
  <cp:revision>2</cp:revision>
  <dcterms:created xsi:type="dcterms:W3CDTF">2025-04-12T13:53:00Z</dcterms:created>
  <dcterms:modified xsi:type="dcterms:W3CDTF">2025-04-12T13:53:00Z</dcterms:modified>
  <cp:category/>
</cp:coreProperties>
</file>